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57A" w:rsidRPr="00170F58" w:rsidRDefault="00170F58" w:rsidP="00170F58">
      <w:pPr>
        <w:shd w:val="clear" w:color="auto" w:fill="FFFFFF"/>
        <w:spacing w:after="150" w:line="240" w:lineRule="atLeast"/>
        <w:ind w:left="-1276" w:right="-426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170F5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И</w:t>
      </w:r>
      <w:r w:rsidR="0005457A" w:rsidRPr="00170F5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гровой тренинг по развитию социальных взаимоотношений детей 3–4 лет</w:t>
      </w:r>
      <w:r w:rsidRPr="00170F58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: </w:t>
      </w:r>
      <w:r w:rsidR="0005457A" w:rsidRPr="00170F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«Мы поссоримся и помиримся».</w:t>
      </w:r>
    </w:p>
    <w:p w:rsid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57A" w:rsidRDefault="0005457A" w:rsidP="00170F58">
      <w:pPr>
        <w:pStyle w:val="a4"/>
        <w:numPr>
          <w:ilvl w:val="0"/>
          <w:numId w:val="1"/>
        </w:numPr>
        <w:shd w:val="clear" w:color="auto" w:fill="FFFFFF"/>
        <w:spacing w:before="225" w:after="225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понимать некоторые причины возникновения ссоры и находить правильный выход из конфликтных ситуаций. </w:t>
      </w:r>
    </w:p>
    <w:p w:rsidR="0005457A" w:rsidRDefault="0005457A" w:rsidP="00170F58">
      <w:pPr>
        <w:pStyle w:val="a4"/>
        <w:numPr>
          <w:ilvl w:val="0"/>
          <w:numId w:val="1"/>
        </w:numPr>
        <w:shd w:val="clear" w:color="auto" w:fill="FFFFFF"/>
        <w:spacing w:before="225" w:after="225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детей уступать друг другу, считаться с мнением другого. </w:t>
      </w:r>
    </w:p>
    <w:p w:rsidR="0005457A" w:rsidRDefault="0005457A" w:rsidP="00170F58">
      <w:pPr>
        <w:pStyle w:val="a4"/>
        <w:numPr>
          <w:ilvl w:val="0"/>
          <w:numId w:val="1"/>
        </w:numPr>
        <w:shd w:val="clear" w:color="auto" w:fill="FFFFFF"/>
        <w:spacing w:before="225" w:after="225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умение употреблять в своей речи вежливые слова. </w:t>
      </w:r>
    </w:p>
    <w:p w:rsidR="0005457A" w:rsidRPr="00170F58" w:rsidRDefault="0005457A" w:rsidP="00170F58">
      <w:pPr>
        <w:pStyle w:val="a4"/>
        <w:numPr>
          <w:ilvl w:val="0"/>
          <w:numId w:val="1"/>
        </w:numPr>
        <w:shd w:val="clear" w:color="auto" w:fill="FFFFFF"/>
        <w:spacing w:before="225" w:after="225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дружеские отношения между детьми в процессе общения. </w:t>
      </w:r>
    </w:p>
    <w:p w:rsidR="0005457A" w:rsidRPr="00170F58" w:rsidRDefault="0005457A" w:rsidP="00170F58">
      <w:pPr>
        <w:shd w:val="clear" w:color="auto" w:fill="FFFFFF"/>
        <w:spacing w:before="225" w:after="225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Материалы:</w:t>
      </w: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мишка, мячик, трамвай, машина, игрушечный сапожок. </w:t>
      </w:r>
    </w:p>
    <w:p w:rsidR="0005457A" w:rsidRPr="00170F58" w:rsidRDefault="00170F58" w:rsidP="00170F58">
      <w:pPr>
        <w:shd w:val="clear" w:color="auto" w:fill="FFFFFF"/>
        <w:spacing w:before="225" w:after="225"/>
        <w:ind w:left="-1276" w:righ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05457A" w:rsidRPr="00170F58" w:rsidRDefault="00170F58" w:rsidP="00170F58">
      <w:pPr>
        <w:shd w:val="clear" w:color="auto" w:fill="FFFFFF"/>
        <w:spacing w:before="225" w:after="225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-Психолог: </w:t>
      </w:r>
      <w:r w:rsidR="0005457A"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давайте вспомним, с какими вежливыми словами 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знаете?</w:t>
      </w:r>
    </w:p>
    <w:p w:rsidR="0005457A" w:rsidRPr="00170F58" w:rsidRDefault="00170F58" w:rsidP="00170F58">
      <w:pPr>
        <w:shd w:val="clear" w:color="auto" w:fill="FFFFFF"/>
        <w:spacing w:before="225" w:after="225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57A"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«Здравствуйте», «пожалуйста», «спасибо».</w:t>
      </w:r>
    </w:p>
    <w:p w:rsidR="0005457A" w:rsidRPr="00170F58" w:rsidRDefault="00170F58" w:rsidP="00170F58">
      <w:pPr>
        <w:shd w:val="clear" w:color="auto" w:fill="FFFFFF"/>
        <w:spacing w:before="225" w:after="225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57A"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узнаем еще другие волшебные слова, которыми пользуются, если обидели кого-нибудь или поступили неправильно. </w:t>
      </w:r>
    </w:p>
    <w:p w:rsidR="0005457A" w:rsidRPr="00170F58" w:rsidRDefault="00170F58" w:rsidP="00170F58">
      <w:pPr>
        <w:shd w:val="clear" w:color="auto" w:fill="FFFFFF"/>
        <w:spacing w:before="225" w:after="225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57A"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стихотворение: А. Кузнецова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Поссорились.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поссорились с подругой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уселись по углам.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скучно друг без друга!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Помириться нужно нам.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её не обижала,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мишку подержала,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мишкой убежала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сказала: «Не отдам! »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проблемы, поиск путей её решения. </w:t>
      </w:r>
    </w:p>
    <w:p w:rsidR="0005457A" w:rsidRPr="00170F58" w:rsidRDefault="00170F58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r w:rsidR="0005457A"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скажите, что произошло с девочками? (они поссорились) </w:t>
      </w:r>
    </w:p>
    <w:p w:rsidR="0005457A" w:rsidRPr="00170F58" w:rsidRDefault="00170F58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57A"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Из-за чего произошла у них ссора? (девочка отняла у подруги мишку и убежала) </w:t>
      </w:r>
    </w:p>
    <w:p w:rsidR="0005457A" w:rsidRPr="00170F58" w:rsidRDefault="00170F58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57A"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им было друг без друга? (нет, им было скучно) </w:t>
      </w:r>
    </w:p>
    <w:p w:rsidR="0005457A" w:rsidRPr="00170F58" w:rsidRDefault="00170F58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57A"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посоветуете девочке? (дети высказывают свои предложения) </w:t>
      </w:r>
    </w:p>
    <w:p w:rsidR="0005457A" w:rsidRPr="00170F58" w:rsidRDefault="00170F58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Психолог: </w:t>
      </w:r>
      <w:r w:rsidR="0005457A"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Извиниться нужно, глядя в глаза тому, кого обидели.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еще раз стихотворение, но с весёлым концом: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поссорились с подругой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уселись по углам.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скучно друг без друга!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Помириться нужно нам.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её не обижала,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мишку подержала,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 мишкой убежала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сказала: «Не отдам! »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пойду и помирюсь.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Дам ей мишку, извинюсь,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 ей мячик, дам трамвай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скажу: «Играть давай! »</w:t>
      </w:r>
    </w:p>
    <w:p w:rsidR="0005457A" w:rsidRPr="00170F58" w:rsidRDefault="00170F58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  </w:t>
      </w:r>
      <w:r w:rsidR="0005457A"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 детям обыграть ситуацию, обращает внимание, как надо просить извинение. </w:t>
      </w:r>
    </w:p>
    <w:p w:rsidR="0005457A" w:rsidRPr="00170F58" w:rsidRDefault="00170F58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r w:rsidR="0005457A"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послушайте, какая история произошла с друзьями Павликом и Толиком.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Павлику мама купила машину: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Кузов нарядный, красивые шины,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Пульт управления, мощный мотор.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Павлик, довольный помчался во двор.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Толик машину увидел, и вот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 у друга её он берёт.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Чудо-игрушку хочет отнять,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Павлик ему не готов уступать.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говорит он, надувшись, ему: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с тобой Толя совсем не дружу».</w:t>
      </w:r>
    </w:p>
    <w:p w:rsidR="0005457A" w:rsidRPr="00170F58" w:rsidRDefault="00170F58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r w:rsidR="0005457A"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скажите, почему Павлик решил не дружить с Толей?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(Толя хотел отнять машину у друга) </w:t>
      </w:r>
    </w:p>
    <w:p w:rsidR="0005457A" w:rsidRPr="00170F58" w:rsidRDefault="00170F58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5457A"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помирить друзей, сделать так, чтобы ссоры не было?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(дети предлагают свои варианты) </w:t>
      </w:r>
    </w:p>
    <w:p w:rsidR="0005457A" w:rsidRPr="00170F58" w:rsidRDefault="00170F58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r w:rsidR="0005457A"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Толе нужно извиниться за свой поступок и попросить разрешение поиграть с машиной.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как закончилась эта история: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Толик сказал: «Извини! Мы </w:t>
      </w:r>
      <w:proofErr w:type="gramStart"/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тобой друзья.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мила мне машина твоя.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 мне, пожалуйста, с ней поиграть,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Её аккуратно я буду катать».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Павлик ответил: «Конечно, бери.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Кнопку для старта скорее нажми! »</w:t>
      </w:r>
    </w:p>
    <w:p w:rsidR="0005457A" w:rsidRPr="00170F58" w:rsidRDefault="00170F58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r w:rsidR="0005457A"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не ссориться, нужно уметь договариваться, уступать друг другу. Давайте обыграем эту историю с машиной.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Динамическая пауза. </w:t>
      </w:r>
    </w:p>
    <w:p w:rsidR="0005457A" w:rsidRPr="00170F58" w:rsidRDefault="00170F58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r w:rsidR="0005457A"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все вместе поиграем в игру, чтобы никто друг на друга не обижался и не ссорился.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Жили, были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ли, ты ли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нами вышел спор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затеял, позабыли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дружим до сих пор.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игра на этот раз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Помирить сумеет нас?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встаём в кружок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подвижная игра «Нам не тесно».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Ножки, ножки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Бежали по дорожке дети бегут друг за другом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Бежали лесочком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Прыгали по кочкам по кругу.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 – скок, прыг – скок прыгают на двух ногах по кругу.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Прибежали на лужок останавливаются.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Потеряли сапожок поворачиваются то в одну сторону,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 другую, будто ищут сапожок. </w:t>
      </w:r>
    </w:p>
    <w:p w:rsidR="0005457A" w:rsidRPr="00170F58" w:rsidRDefault="00170F58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 </w:t>
      </w:r>
      <w:r w:rsidR="0005457A"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Нашли сапожок!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может повторяться.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игры педагог помогает детям соблюдать правила: не толкаться, считаться друг с другом, выполнять определённые согласованные движения в ограниченном пространстве.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итогов. </w:t>
      </w:r>
    </w:p>
    <w:p w:rsidR="0005457A" w:rsidRPr="00170F58" w:rsidRDefault="00170F58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Психолог: </w:t>
      </w:r>
      <w:r w:rsidR="0005457A"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ребята! Все дружно играли, никто не ссорился. А если вдруг произойдёт этот неприятный случай, то теперь вы знаете, как надо поступить, какие вежливые слова следует говорить при этом. </w:t>
      </w:r>
    </w:p>
    <w:p w:rsidR="0005457A" w:rsidRPr="00170F58" w:rsidRDefault="0005457A" w:rsidP="00170F58">
      <w:pPr>
        <w:shd w:val="clear" w:color="auto" w:fill="FFFFFF"/>
        <w:spacing w:before="225" w:after="225" w:line="240" w:lineRule="auto"/>
        <w:ind w:left="-1276"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F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ещё раз их повторим. (Дети называют «извини меня, пожалуйста», «прости меня, пожалуйста».</w:t>
      </w:r>
    </w:p>
    <w:p w:rsidR="002B659B" w:rsidRPr="00170F58" w:rsidRDefault="002B659B" w:rsidP="00170F58">
      <w:pPr>
        <w:ind w:left="-1276" w:right="-426"/>
        <w:rPr>
          <w:rFonts w:ascii="Times New Roman" w:hAnsi="Times New Roman" w:cs="Times New Roman"/>
          <w:sz w:val="28"/>
          <w:szCs w:val="28"/>
        </w:rPr>
      </w:pPr>
    </w:p>
    <w:sectPr w:rsidR="002B659B" w:rsidRPr="00170F58" w:rsidSect="00170F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5CE2"/>
    <w:multiLevelType w:val="hybridMultilevel"/>
    <w:tmpl w:val="7748A6DE"/>
    <w:lvl w:ilvl="0" w:tplc="943073D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57A"/>
    <w:rsid w:val="00041942"/>
    <w:rsid w:val="0005457A"/>
    <w:rsid w:val="00170F58"/>
    <w:rsid w:val="002B659B"/>
    <w:rsid w:val="00766A5D"/>
    <w:rsid w:val="0083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59B"/>
  </w:style>
  <w:style w:type="paragraph" w:styleId="1">
    <w:name w:val="heading 1"/>
    <w:basedOn w:val="a"/>
    <w:link w:val="10"/>
    <w:uiPriority w:val="9"/>
    <w:qFormat/>
    <w:rsid w:val="0005457A"/>
    <w:pPr>
      <w:spacing w:after="150" w:line="240" w:lineRule="atLeast"/>
      <w:outlineLvl w:val="0"/>
    </w:pPr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57A"/>
    <w:rPr>
      <w:rFonts w:ascii="Times New Roman" w:eastAsia="Times New Roman" w:hAnsi="Times New Roman" w:cs="Times New Roman"/>
      <w:color w:val="FD9A00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05457A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0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297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10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5" w:color="AFD5E2"/>
                                <w:left w:val="single" w:sz="6" w:space="15" w:color="AFD5E2"/>
                                <w:bottom w:val="single" w:sz="6" w:space="15" w:color="AFD5E2"/>
                                <w:right w:val="single" w:sz="6" w:space="15" w:color="AFD5E2"/>
                              </w:divBdr>
                              <w:divsChild>
                                <w:div w:id="60018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oIDOXbDAM2bP8c7jwSOO9gFNB0+viPy2yK4obwja8JE=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zL9nFWowVi0wawx/WNr4AezZ/JdoHELVKR0gLlwDwJ1/hvqjUZ5BJubsklD9VowC
JvK4k7QqoeZJ0ihf/TQnFw==</SignatureValue>
  <KeyInfo>
    <X509Data>
      <X509Certificate>MIIJiTCCCTagAwIBAgIUQrgvEl25F6ILakk7dhgrrKb8vQcwCgYIKoUDBwEBAwIw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jNC90L7QtSDQutCw0LfQvdCw0YfQtdC50YHRgtCy0L4wHhcNMjEwNTE3MDYyNzAz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AQH/BAQDAgP4MFkGA1UdJQRSMFAGCCsGAQUFBwMBBggrBgEFBQcDAgYIKwYBBQUH
AwQGDSqFAwM9ntc2AQYDBQEGDSqFAwM9ntc2AQYDBQIGCCqFAwOBewgBBggqhQMD
gXsIAjArBgNVHRAEJDAigA8yMDIxMDUxNzA2MTk1OVqBDzIwMjIwODE3MDYxOTU5
WjCCAWAGA1UdIwSCAVcwggFTgBRVMPEMnHdDsiTcBlktXAG2cdRkNqGCASykggEo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0YHRgdC40LiCCwDLxpgzAAAAAAVuMGgGA1UdHwRhMF8wLqAsoCqGKGh0dHA6Ly9j
cmwucm9za2F6bmEucnUvY3JsL3VjZmtfMjAyMS5jcmwwLaAroCmGJ2h0dHA6Ly9j
cmwuZnNmay5sb2NhbC9jcmwvdWNma18yMDIxLmNybDAdBgNVHQ4EFgQUpO7NOuba
F2WVeon4MaM8W5EW6YowCgYIKoUDBwEBAwIDQQBW15DodPw2xQaFq62kczObMDq7
vKtjby9CTGB+q6G8EWII2ZYnOJQYR1MlhSgyzxeA2anwZM02/ptncdtEgkJx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cNlZwAb2YeHjW2nMsAQFMPRC3mY=</DigestValue>
      </Reference>
      <Reference URI="/word/fontTable.xml?ContentType=application/vnd.openxmlformats-officedocument.wordprocessingml.fontTable+xml">
        <DigestMethod Algorithm="http://www.w3.org/2000/09/xmldsig#sha1"/>
        <DigestValue>f2PO9vVt29+bMW24wMOhZZGYL0s=</DigestValue>
      </Reference>
      <Reference URI="/word/numbering.xml?ContentType=application/vnd.openxmlformats-officedocument.wordprocessingml.numbering+xml">
        <DigestMethod Algorithm="http://www.w3.org/2000/09/xmldsig#sha1"/>
        <DigestValue>a4ewFyEu4AGzpUZUBpe5x7Mwg1s=</DigestValue>
      </Reference>
      <Reference URI="/word/settings.xml?ContentType=application/vnd.openxmlformats-officedocument.wordprocessingml.settings+xml">
        <DigestMethod Algorithm="http://www.w3.org/2000/09/xmldsig#sha1"/>
        <DigestValue>vHuTlZQvW/+YePDt+ZfBvtINNsY=</DigestValue>
      </Reference>
      <Reference URI="/word/styles.xml?ContentType=application/vnd.openxmlformats-officedocument.wordprocessingml.styles+xml">
        <DigestMethod Algorithm="http://www.w3.org/2000/09/xmldsig#sha1"/>
        <DigestValue>ZNpvFk6Z5RrNJbDHcJ4+90K45y4=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2IsYrF6rIBniO6YtIeq3j5Ow120=</DigestValue>
      </Reference>
    </Manifest>
    <SignatureProperties>
      <SignatureProperty Id="idSignatureTime" Target="#idPackageSignature">
        <mdssi:SignatureTime>
          <mdssi:Format>YYYY-MM-DDThh:mm:ssTZD</mdssi:Format>
          <mdssi:Value>2022-03-31T02:14:10Z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dcterms:created xsi:type="dcterms:W3CDTF">2013-07-13T14:34:00Z</dcterms:created>
  <dcterms:modified xsi:type="dcterms:W3CDTF">2013-07-14T08:38:00Z</dcterms:modified>
</cp:coreProperties>
</file>